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3BF10">
      <w:pPr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附件</w:t>
      </w:r>
      <w:bookmarkStart w:id="0" w:name="_GoBack"/>
      <w:bookmarkEnd w:id="0"/>
    </w:p>
    <w:p w14:paraId="01EC41D0">
      <w:pPr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tbl>
      <w:tblPr>
        <w:tblStyle w:val="3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3"/>
        <w:gridCol w:w="1767"/>
        <w:gridCol w:w="2004"/>
        <w:gridCol w:w="2004"/>
      </w:tblGrid>
      <w:tr w14:paraId="578E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1AC5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7A7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购置数量/(台、套)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ED3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FEF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质保期</w:t>
            </w:r>
          </w:p>
        </w:tc>
      </w:tr>
      <w:tr w14:paraId="0262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4186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双能x射线骨密度仪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0D6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75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300000.00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D1F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017F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0580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电动升降按摩床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AB5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DAA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36000.00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B3C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2D1D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284D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根管测量仪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8C3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B67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6A0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2715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7D55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牙科光固化机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BB3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951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846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73D7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4EFB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粪便分析仪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5F4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588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588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5122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01D4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核酸芯片检测仪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D9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042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0ED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7250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3D7D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医院UPS应急供电设备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20C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D8C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150000.00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779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0533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0402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半自动体外除颤器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AC7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28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5A1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280000.00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A60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2BC1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78DD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手持牙片机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882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F10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19800.00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F56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456F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3177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牙片宝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43F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B36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24200.00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78E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5012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0342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洁牙机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502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741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16500.00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5EF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3E0A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00F6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高速手机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12B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9C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27000.00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674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00B0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756C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低速手机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779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521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13200.00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3EE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101E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2D53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6E0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F61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143000.00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424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0F44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20CA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经颅磁治疗仪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100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978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363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5A4F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0044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脑反射治疗仪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F6D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217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31B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40D9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0207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植物神经功能检查仪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891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E16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240000.00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241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0B36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6EEC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578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E7D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85000.00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361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758D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1B6F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医用臭氧治疗机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B81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90A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362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3252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37CC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排痰仪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2D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F7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35E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400A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0840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血气分析仪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194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E2C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130000.00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DEA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7649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4EA8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双通道微量泵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3B4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AC8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499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0FAD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37C8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2D3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A1E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382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46EB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2A05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CF2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3C0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1E8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0F23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14EA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中药熏蒸治疗仪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E0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BC2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180000.00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10C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4752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175A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调Q激光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8D4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7C9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AEB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7F27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5EB2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强脉冲光子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E76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CCE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440000.00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988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67BE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2008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点阵激光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B23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B44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300000.00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5CA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3584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07EB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半导体激光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AD1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681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3C7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49C0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4B65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皮肤镜+伍德灯（手持）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27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78F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240000.00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24A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6F5D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0122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射频微针有针水光导入仪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491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E2B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59E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3B4C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2485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玻片扫描影像系统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228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13F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280000.00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832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321B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7D52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光动力红蓝光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62C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576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100000.00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36B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1264B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3F10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颅多普勒血流分析仪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2C6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CBE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BCE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4E5B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68F4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暗适应检测仪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CF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555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42000.00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60C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3D0A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37C4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全自动视野仪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878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C6D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115000.00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A60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1D5A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6078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深视力检测仪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8FD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142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61F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4BE3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2548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7CD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F53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85000.00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33C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44A7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0EDD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呼气分析一体机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A02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D54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75000.00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071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2CE8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3041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B01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126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74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5B3E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064E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空气波压力治疗仪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A21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297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A2B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  <w:tr w14:paraId="1929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6D6A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紫外线空气消毒机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28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537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6000.00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738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2年</w:t>
            </w:r>
          </w:p>
        </w:tc>
      </w:tr>
    </w:tbl>
    <w:p w14:paraId="059ECE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D3EF8"/>
    <w:rsid w:val="549D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2025-10-23T09:16:00Z</dcterms:created>
  <dc:creator>LYN</dc:creator>
  <cp:lastModifiedBy>LYN</cp:lastModifiedBy>
  <dcterms:modified xsi:type="dcterms:W3CDTF">2025-10-23T09:16:42Z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36E8AD4D16B04DCD98F152EF0FF89E41_11</vt:lpwstr>
  </property>
  <property fmtid="{D5CDD505-2E9C-101B-9397-08002B2CF9AE}" pid="4" name="KSOTemplateDocerSaveRecord">
    <vt:lpwstr>eyJoZGlkIjoiNTliNzMyYTA1YWUyZTQwMGQ2MjMyODA4ZDNiNzYwNjciLCJ1c2VySWQiOiI0OTY3OTE1NjAifQ==</vt:lpwstr>
  </property>
</Properties>
</file>